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4B" w:rsidRDefault="00C70B4B" w:rsidP="00C70B4B">
      <w:r w:rsidRPr="00C70B4B">
        <w:rPr>
          <w:b/>
          <w:bCs/>
        </w:rPr>
        <w:t>Все люди ошибаются, но великие люди осознают свои ошибки</w:t>
      </w:r>
    </w:p>
    <w:p w:rsidR="00C70B4B" w:rsidRDefault="00C70B4B" w:rsidP="00C70B4B"/>
    <w:p w:rsidR="00C70B4B" w:rsidRPr="00C70B4B" w:rsidRDefault="00C70B4B" w:rsidP="00C70B4B">
      <w:pPr>
        <w:rPr>
          <w:sz w:val="24"/>
          <w:szCs w:val="24"/>
        </w:rPr>
      </w:pPr>
      <w:r w:rsidRPr="00C70B4B">
        <w:rPr>
          <w:sz w:val="24"/>
          <w:szCs w:val="24"/>
        </w:rPr>
        <w:t xml:space="preserve">Передо мной тема сочинения: «Все люди ошибаются, но великие люди осознают свои ошибки». Она заинтересовал меня тем, что действительно каждый из нас делает множество ошибок. Но не все могут признать их. И те, кто смог осознать свои ошибки можно назвать великими людьми. </w:t>
      </w:r>
    </w:p>
    <w:p w:rsidR="00C70B4B" w:rsidRPr="00C70B4B" w:rsidRDefault="00C70B4B" w:rsidP="00C70B4B">
      <w:pPr>
        <w:rPr>
          <w:sz w:val="24"/>
          <w:szCs w:val="24"/>
        </w:rPr>
      </w:pPr>
      <w:r w:rsidRPr="00C70B4B">
        <w:rPr>
          <w:sz w:val="24"/>
          <w:szCs w:val="24"/>
        </w:rPr>
        <w:t xml:space="preserve">В правильности такой точки зрения меня убеждает художественная литература. Размышляя о людях, которые могут осознать свои </w:t>
      </w:r>
      <w:proofErr w:type="gramStart"/>
      <w:r w:rsidRPr="00C70B4B">
        <w:rPr>
          <w:sz w:val="24"/>
          <w:szCs w:val="24"/>
        </w:rPr>
        <w:t>ошибки ,я</w:t>
      </w:r>
      <w:proofErr w:type="gramEnd"/>
      <w:r w:rsidRPr="00C70B4B">
        <w:rPr>
          <w:sz w:val="24"/>
          <w:szCs w:val="24"/>
        </w:rPr>
        <w:t xml:space="preserve"> не могу не обратиться к произведению </w:t>
      </w:r>
    </w:p>
    <w:p w:rsidR="00C70B4B" w:rsidRPr="00C70B4B" w:rsidRDefault="00C70B4B" w:rsidP="00C70B4B">
      <w:pPr>
        <w:rPr>
          <w:sz w:val="24"/>
          <w:szCs w:val="24"/>
        </w:rPr>
      </w:pPr>
      <w:r w:rsidRPr="00C70B4B">
        <w:rPr>
          <w:sz w:val="24"/>
          <w:szCs w:val="24"/>
        </w:rPr>
        <w:t xml:space="preserve">Ф.М. Достоевского </w:t>
      </w:r>
      <w:proofErr w:type="gramStart"/>
      <w:r w:rsidRPr="00C70B4B">
        <w:rPr>
          <w:sz w:val="24"/>
          <w:szCs w:val="24"/>
        </w:rPr>
        <w:t>« Преступление</w:t>
      </w:r>
      <w:proofErr w:type="gramEnd"/>
      <w:r w:rsidRPr="00C70B4B">
        <w:rPr>
          <w:sz w:val="24"/>
          <w:szCs w:val="24"/>
        </w:rPr>
        <w:t xml:space="preserve"> и наказание». Главный герой Родион Раскольников создаёт целую теорию, согласно которой человек имеет право на гибель людей, если у него великая цель. Он хочет проверить, а кто он сам, сможет ли он вершить судьбами людей. Однако эта теория и приводит Раскольникова к его преступлению, которое он рассматривает как испытание, необходимое для того, чтобы определить, принадлежит ли он к породе «необыкновенных» людей или ему остается повиноваться и терпеть, как остальным, слабым натурам. Ошибка, непродуманность его теории, жестокость и бесчеловечность ее - всё это стало уроком для героя. Герой перешёл черту, отдалил себя от людей преступлением — убийством старухи- процентщицы и её сеты. Правда, не сразу он осознал свою ошибку. Помогла ему в этом Соня Мармеладова. Именно её любовь воскресила героя, он осознал ужас содеянного и пошёл уже по другому пути, пытаясь изменить свои ошибки. </w:t>
      </w:r>
    </w:p>
    <w:p w:rsidR="00C70B4B" w:rsidRPr="00C70B4B" w:rsidRDefault="00C70B4B" w:rsidP="00C70B4B">
      <w:pPr>
        <w:rPr>
          <w:sz w:val="24"/>
          <w:szCs w:val="24"/>
        </w:rPr>
      </w:pPr>
      <w:r w:rsidRPr="00C70B4B">
        <w:rPr>
          <w:sz w:val="24"/>
          <w:szCs w:val="24"/>
        </w:rPr>
        <w:t>В качестве второго аргумента обратимся к произведению А.С. Пушкина «Евгений Онегин». Главный герой Евгений – человек светский, но отнюдь не глупый и не пустой. Его живой разум быстро пресыщается однообразным времяпровождением в столичных салонах. Евгений начинает искать другое применение своим способностям, но найти не может. Пытаясь обрести цель в жизни, Онегин перестает появляться в обществе, начинает читать и пытается заниматься творчеством. Все эти занятия не увлекают его, он томится от вынужденного безделья, но вскоре по воле обстоятельств попадает в деревню. В провинции он встречает новых, достойных внимания персонажей. Восторженный Ленский забавляет Евгения, но не пробуждает в нем искренней теплоты и сердечности. Поэтичная Татьяна вызывает у него симпатию, но не увлекает. Испорченный влиянием света, Онегин просто не может проникнуться глубокими чувствами. Он убивает друга на дуэли, опасаясь сплетен, пренебрегает любовью девушки, и отказывается от обретения личного счастья. В своем равнодушном высокомерии Евгений проходит мимо двух важных общечеловеческих ценностей: дружбы и любви. И лишь через несколько лет, излечившись от влияния света, понимает свою ошибку.</w:t>
      </w:r>
      <w:bookmarkStart w:id="0" w:name="_GoBack"/>
      <w:bookmarkEnd w:id="0"/>
    </w:p>
    <w:p w:rsidR="00C70B4B" w:rsidRPr="00C70B4B" w:rsidRDefault="00C70B4B" w:rsidP="00C70B4B">
      <w:pPr>
        <w:rPr>
          <w:sz w:val="24"/>
          <w:szCs w:val="24"/>
        </w:rPr>
      </w:pPr>
      <w:r w:rsidRPr="00C70B4B">
        <w:rPr>
          <w:sz w:val="24"/>
          <w:szCs w:val="24"/>
        </w:rPr>
        <w:t xml:space="preserve">И в заключении мне хотелось бы сказать, что все люди совершают в своей жизни ошибки. Но только некоторые </w:t>
      </w:r>
      <w:proofErr w:type="gramStart"/>
      <w:r w:rsidRPr="00C70B4B">
        <w:rPr>
          <w:sz w:val="24"/>
          <w:szCs w:val="24"/>
        </w:rPr>
        <w:t>люди ,несмотря</w:t>
      </w:r>
      <w:proofErr w:type="gramEnd"/>
      <w:r w:rsidRPr="00C70B4B">
        <w:rPr>
          <w:sz w:val="24"/>
          <w:szCs w:val="24"/>
        </w:rPr>
        <w:t xml:space="preserve"> не на что смогут осознать свои ошибки и попытаться исправить их. Таких людей можно назвать великими.</w:t>
      </w:r>
    </w:p>
    <w:p w:rsidR="00C70B4B" w:rsidRPr="00C70B4B" w:rsidRDefault="00C70B4B" w:rsidP="00C70B4B">
      <w:pPr>
        <w:rPr>
          <w:sz w:val="24"/>
          <w:szCs w:val="24"/>
        </w:rPr>
      </w:pPr>
      <w:r w:rsidRPr="00C70B4B">
        <w:rPr>
          <w:sz w:val="24"/>
          <w:szCs w:val="24"/>
        </w:rPr>
        <w:t>398 слов</w:t>
      </w:r>
    </w:p>
    <w:p w:rsidR="00704935" w:rsidRPr="00C70B4B" w:rsidRDefault="00C70B4B" w:rsidP="00C70B4B">
      <w:pPr>
        <w:rPr>
          <w:sz w:val="24"/>
          <w:szCs w:val="24"/>
        </w:rPr>
      </w:pPr>
      <w:r w:rsidRPr="00C70B4B">
        <w:rPr>
          <w:sz w:val="24"/>
          <w:szCs w:val="24"/>
        </w:rPr>
        <w:t>Аня</w:t>
      </w:r>
    </w:p>
    <w:sectPr w:rsidR="00704935" w:rsidRPr="00C7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4B"/>
    <w:rsid w:val="00704935"/>
    <w:rsid w:val="00C7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4A50D-E2C1-4FE5-B93F-84CA1332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J_shiva@outlook.com</dc:creator>
  <cp:keywords/>
  <dc:description/>
  <cp:lastModifiedBy>J_shiva@outlook.com</cp:lastModifiedBy>
  <cp:revision>1</cp:revision>
  <dcterms:created xsi:type="dcterms:W3CDTF">2016-11-23T20:55:00Z</dcterms:created>
  <dcterms:modified xsi:type="dcterms:W3CDTF">2016-11-23T20:56:00Z</dcterms:modified>
</cp:coreProperties>
</file>